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543E" w14:textId="09E9C9C2" w:rsidR="00BF4022" w:rsidRPr="006E1158" w:rsidRDefault="00BF4022" w:rsidP="006E1158">
      <w:pPr>
        <w:spacing w:line="276" w:lineRule="auto"/>
        <w:jc w:val="center"/>
        <w:rPr>
          <w:rFonts w:cstheme="minorHAnsi"/>
          <w:b/>
          <w:lang w:val="en-US"/>
        </w:rPr>
      </w:pPr>
      <w:r w:rsidRPr="006E1158">
        <w:rPr>
          <w:rFonts w:cstheme="minorHAnsi"/>
          <w:b/>
          <w:lang w:val="en-US"/>
        </w:rPr>
        <w:t xml:space="preserve">Short </w:t>
      </w:r>
      <w:r w:rsidR="005E3DF3">
        <w:rPr>
          <w:rFonts w:cstheme="minorHAnsi"/>
          <w:b/>
          <w:lang w:val="en-US"/>
        </w:rPr>
        <w:t>paragraph/</w:t>
      </w:r>
      <w:r w:rsidRPr="006E1158">
        <w:rPr>
          <w:rFonts w:cstheme="minorHAnsi"/>
          <w:b/>
          <w:lang w:val="en-US"/>
        </w:rPr>
        <w:t>CV - Dr Dimitris Dionysiou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0"/>
        <w:gridCol w:w="2466"/>
      </w:tblGrid>
      <w:tr w:rsidR="005E3DF3" w14:paraId="6950AAD4" w14:textId="77777777" w:rsidTr="005E3DF3">
        <w:tc>
          <w:tcPr>
            <w:tcW w:w="6232" w:type="dxa"/>
          </w:tcPr>
          <w:p w14:paraId="72BCDFAA" w14:textId="77777777" w:rsidR="005E3DF3" w:rsidRPr="005E3DF3" w:rsidRDefault="005E3DF3" w:rsidP="005E3DF3">
            <w:pPr>
              <w:spacing w:line="276" w:lineRule="auto"/>
              <w:jc w:val="both"/>
              <w:rPr>
                <w:rFonts w:cstheme="minorHAnsi"/>
                <w:b/>
                <w:bCs/>
                <w:lang w:val="en-US"/>
              </w:rPr>
            </w:pPr>
            <w:r w:rsidRPr="005E3DF3">
              <w:rPr>
                <w:rFonts w:cstheme="minorHAnsi"/>
                <w:b/>
                <w:bCs/>
                <w:lang w:val="en-US"/>
              </w:rPr>
              <w:t>Dimitrios Dionysiou</w:t>
            </w:r>
          </w:p>
          <w:p w14:paraId="52DD6EB9" w14:textId="77777777" w:rsidR="005E3DF3" w:rsidRPr="005E3DF3" w:rsidRDefault="005E3DF3" w:rsidP="005E3DF3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3DF3">
              <w:rPr>
                <w:rFonts w:cstheme="minorHAnsi"/>
                <w:lang w:val="en-US"/>
              </w:rPr>
              <w:t>Associate Professor in Plastic Surgery</w:t>
            </w:r>
          </w:p>
          <w:p w14:paraId="13ED93B0" w14:textId="77777777" w:rsidR="005E3DF3" w:rsidRPr="005E3DF3" w:rsidRDefault="005E3DF3" w:rsidP="005E3DF3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3DF3">
              <w:rPr>
                <w:rFonts w:cstheme="minorHAnsi"/>
                <w:lang w:val="en-US"/>
              </w:rPr>
              <w:t>School of Medicine, Aristotle University of Thessaloniki, Greece.</w:t>
            </w:r>
          </w:p>
          <w:p w14:paraId="1C4790AB" w14:textId="1E170410" w:rsidR="005E3DF3" w:rsidRDefault="005E3DF3" w:rsidP="005E3DF3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  <w:p w14:paraId="7403A3C4" w14:textId="0A1E56E5" w:rsidR="005E3DF3" w:rsidRDefault="005E3DF3" w:rsidP="005E3DF3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Head of “THE Lymphedema Clinic”, Thessaloniki, Greece</w:t>
            </w:r>
          </w:p>
          <w:p w14:paraId="5ADFD6FC" w14:textId="77777777" w:rsidR="008170CE" w:rsidRPr="005E3DF3" w:rsidRDefault="008170CE" w:rsidP="005E3DF3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  <w:p w14:paraId="0085BFC6" w14:textId="77777777" w:rsidR="005E3DF3" w:rsidRPr="005E3DF3" w:rsidRDefault="005E3DF3" w:rsidP="005E3DF3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3DF3">
              <w:rPr>
                <w:rFonts w:cstheme="minorHAnsi"/>
                <w:lang w:val="en-US"/>
              </w:rPr>
              <w:t>Email: diodi@auth.gr</w:t>
            </w:r>
          </w:p>
          <w:p w14:paraId="261AC5A1" w14:textId="77777777" w:rsidR="005E3DF3" w:rsidRPr="005E3DF3" w:rsidRDefault="005E3DF3" w:rsidP="005E3DF3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3DF3">
              <w:rPr>
                <w:rFonts w:cstheme="minorHAnsi"/>
                <w:lang w:val="en-US"/>
              </w:rPr>
              <w:t>Tel: +30 2310 432180</w:t>
            </w:r>
          </w:p>
          <w:p w14:paraId="24633BFF" w14:textId="2066AD67" w:rsidR="005E3DF3" w:rsidRDefault="005E3DF3" w:rsidP="005E3DF3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3DF3">
              <w:rPr>
                <w:rFonts w:cstheme="minorHAnsi"/>
                <w:lang w:val="en-US"/>
              </w:rPr>
              <w:t>Website:</w:t>
            </w:r>
            <w:r>
              <w:rPr>
                <w:rFonts w:cstheme="minorHAnsi"/>
                <w:lang w:val="en-US"/>
              </w:rPr>
              <w:t xml:space="preserve"> </w:t>
            </w:r>
            <w:r w:rsidRPr="005E3DF3">
              <w:rPr>
                <w:rFonts w:cstheme="minorHAnsi"/>
                <w:lang w:val="en-US"/>
              </w:rPr>
              <w:t>ddplastics.gr</w:t>
            </w:r>
            <w:r>
              <w:rPr>
                <w:rFonts w:cstheme="minorHAnsi"/>
                <w:lang w:val="en-US"/>
              </w:rPr>
              <w:t xml:space="preserve">, </w:t>
            </w:r>
            <w:r w:rsidRPr="005E3DF3">
              <w:rPr>
                <w:rFonts w:cstheme="minorHAnsi"/>
                <w:lang w:val="en-US"/>
              </w:rPr>
              <w:t>lymphedema-cure.com</w:t>
            </w:r>
          </w:p>
        </w:tc>
        <w:tc>
          <w:tcPr>
            <w:tcW w:w="2064" w:type="dxa"/>
          </w:tcPr>
          <w:p w14:paraId="0E017776" w14:textId="38F0ABDB" w:rsidR="005E3DF3" w:rsidRDefault="005E3DF3" w:rsidP="006E1158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22ECDDD5" wp14:editId="2347456D">
                  <wp:extent cx="1428750" cy="1726347"/>
                  <wp:effectExtent l="0" t="0" r="0" b="762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02" cy="1728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1EBDB8" w14:textId="77777777" w:rsidR="00BF4022" w:rsidRPr="006E1158" w:rsidRDefault="00BF4022" w:rsidP="006E1158">
      <w:pPr>
        <w:spacing w:line="276" w:lineRule="auto"/>
        <w:jc w:val="both"/>
        <w:rPr>
          <w:rFonts w:cstheme="minorHAnsi"/>
          <w:lang w:val="en-US"/>
        </w:rPr>
      </w:pPr>
    </w:p>
    <w:p w14:paraId="0461049A" w14:textId="5AE782A7" w:rsidR="009A0909" w:rsidRPr="006E1158" w:rsidRDefault="00EF2E7E" w:rsidP="006E1158">
      <w:pPr>
        <w:spacing w:line="276" w:lineRule="auto"/>
        <w:jc w:val="both"/>
        <w:rPr>
          <w:rFonts w:cstheme="minorHAnsi"/>
          <w:lang w:val="en-US"/>
        </w:rPr>
      </w:pPr>
      <w:r w:rsidRPr="006E1158">
        <w:rPr>
          <w:rFonts w:cstheme="minorHAnsi"/>
          <w:lang w:val="en-US"/>
        </w:rPr>
        <w:t xml:space="preserve">Dr. </w:t>
      </w:r>
      <w:r w:rsidR="00705DF0" w:rsidRPr="006E1158">
        <w:rPr>
          <w:rFonts w:cstheme="minorHAnsi"/>
          <w:lang w:val="en-US"/>
        </w:rPr>
        <w:t xml:space="preserve">Dimitrios </w:t>
      </w:r>
      <w:r w:rsidRPr="006E1158">
        <w:rPr>
          <w:rFonts w:cstheme="minorHAnsi"/>
          <w:lang w:val="en-US"/>
        </w:rPr>
        <w:t xml:space="preserve">Dionysiou is </w:t>
      </w:r>
      <w:r w:rsidR="00241407" w:rsidRPr="006E1158">
        <w:rPr>
          <w:rFonts w:cstheme="minorHAnsi"/>
          <w:lang w:val="en-US"/>
        </w:rPr>
        <w:t>Associate Professor of Plastic and Reconstructive Surgery</w:t>
      </w:r>
      <w:r w:rsidR="00545613" w:rsidRPr="006E1158">
        <w:rPr>
          <w:rFonts w:cstheme="minorHAnsi"/>
          <w:lang w:val="en-US"/>
        </w:rPr>
        <w:t xml:space="preserve"> at </w:t>
      </w:r>
      <w:r w:rsidRPr="006E1158">
        <w:rPr>
          <w:rFonts w:cstheme="minorHAnsi"/>
          <w:lang w:val="en-US"/>
        </w:rPr>
        <w:t xml:space="preserve">the </w:t>
      </w:r>
      <w:r w:rsidR="0097440E" w:rsidRPr="006E1158">
        <w:rPr>
          <w:rFonts w:cstheme="minorHAnsi"/>
          <w:lang w:val="en-US"/>
        </w:rPr>
        <w:t xml:space="preserve">Medical School of </w:t>
      </w:r>
      <w:r w:rsidR="004B55A2" w:rsidRPr="006E1158">
        <w:rPr>
          <w:rFonts w:cstheme="minorHAnsi"/>
          <w:lang w:val="en-US"/>
        </w:rPr>
        <w:t xml:space="preserve">the </w:t>
      </w:r>
      <w:r w:rsidRPr="006E1158">
        <w:rPr>
          <w:rFonts w:cstheme="minorHAnsi"/>
          <w:lang w:val="en-US"/>
        </w:rPr>
        <w:t>Aristotle University of Thessalonik</w:t>
      </w:r>
      <w:r w:rsidR="00C22384" w:rsidRPr="006E1158">
        <w:rPr>
          <w:rFonts w:cstheme="minorHAnsi"/>
          <w:lang w:val="en-US"/>
        </w:rPr>
        <w:t>i, Greece</w:t>
      </w:r>
      <w:r w:rsidR="003F5369">
        <w:rPr>
          <w:rFonts w:cstheme="minorHAnsi"/>
          <w:lang w:val="en-US"/>
        </w:rPr>
        <w:t>, and founder of the private “The Lymphedema Clinic”.</w:t>
      </w:r>
      <w:r w:rsidR="00705DF0" w:rsidRPr="006E1158">
        <w:rPr>
          <w:rFonts w:cstheme="minorHAnsi"/>
          <w:lang w:val="en-US"/>
        </w:rPr>
        <w:t xml:space="preserve"> </w:t>
      </w:r>
      <w:r w:rsidR="008170CE">
        <w:rPr>
          <w:rFonts w:cstheme="minorHAnsi"/>
          <w:lang w:val="en-US"/>
        </w:rPr>
        <w:t>He ha</w:t>
      </w:r>
      <w:r w:rsidR="009A0909" w:rsidRPr="006E1158">
        <w:rPr>
          <w:rFonts w:cstheme="minorHAnsi"/>
          <w:lang w:val="en-US"/>
        </w:rPr>
        <w:t xml:space="preserve">s a main interest in Lymphedema </w:t>
      </w:r>
      <w:r w:rsidR="0077568B" w:rsidRPr="006E1158">
        <w:rPr>
          <w:rFonts w:cstheme="minorHAnsi"/>
          <w:lang w:val="en-US"/>
        </w:rPr>
        <w:t>microsurgery</w:t>
      </w:r>
      <w:r w:rsidR="009A0909" w:rsidRPr="006E1158">
        <w:rPr>
          <w:rFonts w:cstheme="minorHAnsi"/>
          <w:lang w:val="en-US"/>
        </w:rPr>
        <w:t>, Breast and Lower Limb Reconstruction.</w:t>
      </w:r>
    </w:p>
    <w:p w14:paraId="18FA49BC" w14:textId="69D3F032" w:rsidR="00EF2E7E" w:rsidRPr="006E1158" w:rsidRDefault="0077568B" w:rsidP="006E1158">
      <w:pPr>
        <w:spacing w:line="276" w:lineRule="auto"/>
        <w:jc w:val="both"/>
        <w:rPr>
          <w:rFonts w:cstheme="minorHAnsi"/>
          <w:lang w:val="en-US"/>
        </w:rPr>
      </w:pPr>
      <w:r w:rsidRPr="006E1158">
        <w:rPr>
          <w:rFonts w:cstheme="minorHAnsi"/>
          <w:lang w:val="en-US"/>
        </w:rPr>
        <w:t>He graduated from the Medical School of Alexandroupolis in 1996, and he certified as a Plastic Surgeon in 2007</w:t>
      </w:r>
      <w:r w:rsidR="003F5369">
        <w:rPr>
          <w:rFonts w:cstheme="minorHAnsi"/>
          <w:lang w:val="en-US"/>
        </w:rPr>
        <w:t xml:space="preserve">. </w:t>
      </w:r>
      <w:r w:rsidR="004B55A2" w:rsidRPr="006E1158">
        <w:rPr>
          <w:rFonts w:cstheme="minorHAnsi"/>
          <w:lang w:val="en-US"/>
        </w:rPr>
        <w:t xml:space="preserve">In </w:t>
      </w:r>
      <w:r w:rsidR="002E3FEB" w:rsidRPr="006E1158">
        <w:rPr>
          <w:rFonts w:cstheme="minorHAnsi"/>
          <w:lang w:val="en-US"/>
        </w:rPr>
        <w:t>200</w:t>
      </w:r>
      <w:r w:rsidRPr="006E1158">
        <w:rPr>
          <w:rFonts w:cstheme="minorHAnsi"/>
          <w:lang w:val="en-US"/>
        </w:rPr>
        <w:t>7</w:t>
      </w:r>
      <w:r w:rsidR="002E3FEB" w:rsidRPr="006E1158">
        <w:rPr>
          <w:rFonts w:cstheme="minorHAnsi"/>
          <w:lang w:val="en-US"/>
        </w:rPr>
        <w:t xml:space="preserve"> he underwent a microsurg</w:t>
      </w:r>
      <w:r w:rsidR="00BF4022" w:rsidRPr="006E1158">
        <w:rPr>
          <w:rFonts w:cstheme="minorHAnsi"/>
          <w:lang w:val="en-US"/>
        </w:rPr>
        <w:t>ery</w:t>
      </w:r>
      <w:r w:rsidR="002E3FEB" w:rsidRPr="006E1158">
        <w:rPr>
          <w:rFonts w:cstheme="minorHAnsi"/>
          <w:lang w:val="en-US"/>
        </w:rPr>
        <w:t xml:space="preserve"> fellowship in QVH-UK, in </w:t>
      </w:r>
      <w:r w:rsidR="009A0909" w:rsidRPr="006E1158">
        <w:rPr>
          <w:rFonts w:cstheme="minorHAnsi"/>
          <w:lang w:val="en-US"/>
        </w:rPr>
        <w:t xml:space="preserve">2011 </w:t>
      </w:r>
      <w:r w:rsidR="002E3FEB" w:rsidRPr="006E1158">
        <w:rPr>
          <w:rFonts w:cstheme="minorHAnsi"/>
          <w:lang w:val="en-US"/>
        </w:rPr>
        <w:t xml:space="preserve">a </w:t>
      </w:r>
      <w:r w:rsidR="009A0909" w:rsidRPr="006E1158">
        <w:rPr>
          <w:rFonts w:cstheme="minorHAnsi"/>
          <w:lang w:val="en-US"/>
        </w:rPr>
        <w:t xml:space="preserve">lymphedema fellowship in Paris </w:t>
      </w:r>
      <w:r w:rsidR="002E3FEB" w:rsidRPr="006E1158">
        <w:rPr>
          <w:rFonts w:cstheme="minorHAnsi"/>
          <w:lang w:val="en-US"/>
        </w:rPr>
        <w:t xml:space="preserve">by Corrine Becker, in </w:t>
      </w:r>
      <w:r w:rsidR="004B55A2" w:rsidRPr="006E1158">
        <w:rPr>
          <w:rFonts w:cstheme="minorHAnsi"/>
          <w:lang w:val="en-US"/>
        </w:rPr>
        <w:t>2015 h</w:t>
      </w:r>
      <w:r w:rsidR="001D1139" w:rsidRPr="006E1158">
        <w:rPr>
          <w:rFonts w:cstheme="minorHAnsi"/>
          <w:lang w:val="en-US"/>
        </w:rPr>
        <w:t xml:space="preserve">e </w:t>
      </w:r>
      <w:r w:rsidR="00EF2E7E" w:rsidRPr="006E1158">
        <w:rPr>
          <w:rFonts w:cstheme="minorHAnsi"/>
          <w:lang w:val="en-US"/>
        </w:rPr>
        <w:t>received the postgraduate title: “Postgraduate training in lymphatic diseases for medical doctors” from the European School of</w:t>
      </w:r>
      <w:r w:rsidR="007C041D" w:rsidRPr="006E1158">
        <w:rPr>
          <w:rFonts w:cstheme="minorHAnsi"/>
          <w:lang w:val="en-US"/>
        </w:rPr>
        <w:t xml:space="preserve"> Lymphatic Diseases</w:t>
      </w:r>
      <w:r w:rsidR="002E3FEB" w:rsidRPr="006E1158">
        <w:rPr>
          <w:rFonts w:cstheme="minorHAnsi"/>
          <w:lang w:val="en-US"/>
        </w:rPr>
        <w:t>, and i</w:t>
      </w:r>
      <w:r w:rsidR="005A5838" w:rsidRPr="006E1158">
        <w:rPr>
          <w:rFonts w:cstheme="minorHAnsi"/>
          <w:lang w:val="en-US"/>
        </w:rPr>
        <w:t>n</w:t>
      </w:r>
      <w:r w:rsidR="007C041D" w:rsidRPr="006E1158">
        <w:rPr>
          <w:rFonts w:cstheme="minorHAnsi"/>
          <w:lang w:val="en-US"/>
        </w:rPr>
        <w:t xml:space="preserve"> Feb</w:t>
      </w:r>
      <w:r w:rsidR="00D036DB" w:rsidRPr="006E1158">
        <w:rPr>
          <w:rFonts w:cstheme="minorHAnsi"/>
          <w:lang w:val="en-US"/>
        </w:rPr>
        <w:t>ruary 2017</w:t>
      </w:r>
      <w:r w:rsidR="00145406" w:rsidRPr="006E1158">
        <w:rPr>
          <w:rFonts w:cstheme="minorHAnsi"/>
          <w:lang w:val="en-US"/>
        </w:rPr>
        <w:t xml:space="preserve"> </w:t>
      </w:r>
      <w:r w:rsidR="002E3FEB" w:rsidRPr="006E1158">
        <w:rPr>
          <w:rFonts w:cstheme="minorHAnsi"/>
          <w:lang w:val="en-US"/>
        </w:rPr>
        <w:t xml:space="preserve">for 1 year </w:t>
      </w:r>
      <w:r w:rsidRPr="006E1158">
        <w:rPr>
          <w:rFonts w:cstheme="minorHAnsi"/>
          <w:lang w:val="en-US"/>
        </w:rPr>
        <w:t>he was a</w:t>
      </w:r>
      <w:r w:rsidR="007C041D" w:rsidRPr="006E1158">
        <w:rPr>
          <w:rFonts w:cstheme="minorHAnsi"/>
          <w:lang w:val="en-US"/>
        </w:rPr>
        <w:t xml:space="preserve"> </w:t>
      </w:r>
      <w:r w:rsidR="00EF2E7E" w:rsidRPr="006E1158">
        <w:rPr>
          <w:rFonts w:cstheme="minorHAnsi"/>
          <w:lang w:val="en-US"/>
        </w:rPr>
        <w:t xml:space="preserve">Visiting </w:t>
      </w:r>
      <w:r w:rsidRPr="006E1158">
        <w:rPr>
          <w:rFonts w:cstheme="minorHAnsi"/>
          <w:lang w:val="en-US"/>
        </w:rPr>
        <w:t xml:space="preserve">Assistant </w:t>
      </w:r>
      <w:r w:rsidR="00EF2E7E" w:rsidRPr="006E1158">
        <w:rPr>
          <w:rFonts w:cstheme="minorHAnsi"/>
          <w:lang w:val="en-US"/>
        </w:rPr>
        <w:t xml:space="preserve">Professor </w:t>
      </w:r>
      <w:r w:rsidR="002E3FEB" w:rsidRPr="006E1158">
        <w:rPr>
          <w:rFonts w:cstheme="minorHAnsi"/>
          <w:lang w:val="en-US"/>
        </w:rPr>
        <w:t xml:space="preserve">in lymphedema research </w:t>
      </w:r>
      <w:r w:rsidR="00EF2E7E" w:rsidRPr="006E1158">
        <w:rPr>
          <w:rFonts w:cstheme="minorHAnsi"/>
          <w:lang w:val="en-US"/>
        </w:rPr>
        <w:t>at Stanford University</w:t>
      </w:r>
      <w:r w:rsidR="004C1F5E" w:rsidRPr="006E1158">
        <w:rPr>
          <w:rFonts w:cstheme="minorHAnsi"/>
          <w:lang w:val="en-US"/>
        </w:rPr>
        <w:t>, USA</w:t>
      </w:r>
      <w:r w:rsidR="00EF2E7E" w:rsidRPr="006E1158">
        <w:rPr>
          <w:rFonts w:cstheme="minorHAnsi"/>
          <w:lang w:val="en-US"/>
        </w:rPr>
        <w:t>.</w:t>
      </w:r>
    </w:p>
    <w:p w14:paraId="54EB7734" w14:textId="7330B6B5" w:rsidR="007C041D" w:rsidRPr="00A77225" w:rsidRDefault="00926B0A" w:rsidP="006E1158">
      <w:p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He</w:t>
      </w:r>
      <w:r w:rsidR="007C041D" w:rsidRPr="006E1158">
        <w:rPr>
          <w:rFonts w:cstheme="minorHAnsi"/>
          <w:lang w:val="en-US"/>
        </w:rPr>
        <w:t xml:space="preserve"> has attended </w:t>
      </w:r>
      <w:r>
        <w:rPr>
          <w:rFonts w:cstheme="minorHAnsi"/>
          <w:lang w:val="en-US"/>
        </w:rPr>
        <w:t xml:space="preserve">more than 150 </w:t>
      </w:r>
      <w:r w:rsidR="00CC62D9">
        <w:rPr>
          <w:rFonts w:cstheme="minorHAnsi"/>
          <w:lang w:val="en-US"/>
        </w:rPr>
        <w:t xml:space="preserve">national and international </w:t>
      </w:r>
      <w:r w:rsidR="007C041D" w:rsidRPr="006E1158">
        <w:rPr>
          <w:rFonts w:cstheme="minorHAnsi"/>
          <w:lang w:val="en-US"/>
        </w:rPr>
        <w:t>educat</w:t>
      </w:r>
      <w:r w:rsidR="004956B1" w:rsidRPr="006E1158">
        <w:rPr>
          <w:rFonts w:cstheme="minorHAnsi"/>
          <w:lang w:val="en-US"/>
        </w:rPr>
        <w:t>ional seminars and conferences</w:t>
      </w:r>
      <w:r w:rsidR="007C041D" w:rsidRPr="006E1158">
        <w:rPr>
          <w:rFonts w:cstheme="minorHAnsi"/>
          <w:lang w:val="en-US"/>
        </w:rPr>
        <w:t>, wh</w:t>
      </w:r>
      <w:r>
        <w:rPr>
          <w:rFonts w:cstheme="minorHAnsi"/>
          <w:lang w:val="en-US"/>
        </w:rPr>
        <w:t xml:space="preserve">ile he </w:t>
      </w:r>
      <w:r w:rsidR="00A77225">
        <w:rPr>
          <w:rFonts w:cstheme="minorHAnsi"/>
          <w:lang w:val="en-US"/>
        </w:rPr>
        <w:t xml:space="preserve">presented </w:t>
      </w:r>
      <w:r w:rsidR="00A77225" w:rsidRPr="006E1158">
        <w:rPr>
          <w:rFonts w:cstheme="minorHAnsi"/>
          <w:lang w:val="en-US"/>
        </w:rPr>
        <w:t>more</w:t>
      </w:r>
      <w:r>
        <w:rPr>
          <w:rFonts w:cstheme="minorHAnsi"/>
          <w:lang w:val="en-US"/>
        </w:rPr>
        <w:t xml:space="preserve"> than </w:t>
      </w:r>
      <w:r w:rsidR="00A77225">
        <w:rPr>
          <w:rFonts w:cstheme="minorHAnsi"/>
          <w:lang w:val="en-US"/>
        </w:rPr>
        <w:t>35</w:t>
      </w:r>
      <w:r>
        <w:rPr>
          <w:rFonts w:cstheme="minorHAnsi"/>
          <w:lang w:val="en-US"/>
        </w:rPr>
        <w:t xml:space="preserve">0 scientific works, </w:t>
      </w:r>
      <w:r w:rsidR="007C041D" w:rsidRPr="006E1158">
        <w:rPr>
          <w:rFonts w:cstheme="minorHAnsi"/>
          <w:lang w:val="en-US"/>
        </w:rPr>
        <w:t xml:space="preserve">he </w:t>
      </w:r>
      <w:r>
        <w:rPr>
          <w:rFonts w:cstheme="minorHAnsi"/>
          <w:lang w:val="en-US"/>
        </w:rPr>
        <w:t xml:space="preserve">has been invited as a speaker in </w:t>
      </w:r>
      <w:r w:rsidRPr="00A77225">
        <w:rPr>
          <w:rFonts w:cstheme="minorHAnsi"/>
          <w:lang w:val="en-US"/>
        </w:rPr>
        <w:t>more than 1</w:t>
      </w:r>
      <w:r w:rsidR="008170CE">
        <w:rPr>
          <w:rFonts w:cstheme="minorHAnsi"/>
          <w:lang w:val="en-US"/>
        </w:rPr>
        <w:t>20</w:t>
      </w:r>
      <w:r w:rsidRPr="00A77225">
        <w:rPr>
          <w:rFonts w:cstheme="minorHAnsi"/>
          <w:lang w:val="en-US"/>
        </w:rPr>
        <w:t xml:space="preserve"> lectures or round tables. </w:t>
      </w:r>
      <w:r w:rsidR="00A77225" w:rsidRPr="00A77225">
        <w:rPr>
          <w:rFonts w:cstheme="minorHAnsi"/>
          <w:lang w:val="en-US"/>
        </w:rPr>
        <w:t>He has published 5</w:t>
      </w:r>
      <w:r w:rsidR="008170CE">
        <w:rPr>
          <w:rFonts w:cstheme="minorHAnsi"/>
          <w:lang w:val="en-US"/>
        </w:rPr>
        <w:t>2</w:t>
      </w:r>
      <w:r w:rsidR="00A77225" w:rsidRPr="00A77225">
        <w:rPr>
          <w:rFonts w:cstheme="minorHAnsi"/>
          <w:lang w:val="en-US"/>
        </w:rPr>
        <w:t xml:space="preserve"> peer review articles in Scopus and currently hold an h-factor of 13. </w:t>
      </w:r>
      <w:r w:rsidRPr="00A77225">
        <w:rPr>
          <w:rFonts w:cstheme="minorHAnsi"/>
          <w:lang w:val="en-US"/>
        </w:rPr>
        <w:t xml:space="preserve">He </w:t>
      </w:r>
      <w:r w:rsidR="00A77225" w:rsidRPr="00A77225">
        <w:rPr>
          <w:rFonts w:cstheme="minorHAnsi"/>
          <w:lang w:val="en-US"/>
        </w:rPr>
        <w:t>has been involved in organization of more than 30 scientific meetings, he</w:t>
      </w:r>
      <w:r w:rsidR="007C041D" w:rsidRPr="00A77225">
        <w:rPr>
          <w:rFonts w:cstheme="minorHAnsi"/>
          <w:lang w:val="en-US"/>
        </w:rPr>
        <w:t xml:space="preserve"> edited </w:t>
      </w:r>
      <w:r w:rsidR="00A77225" w:rsidRPr="00A77225">
        <w:rPr>
          <w:rFonts w:cstheme="minorHAnsi"/>
          <w:lang w:val="en-US"/>
        </w:rPr>
        <w:t xml:space="preserve">2 medical books </w:t>
      </w:r>
      <w:r w:rsidR="007C041D" w:rsidRPr="00A77225">
        <w:rPr>
          <w:rFonts w:cstheme="minorHAnsi"/>
          <w:lang w:val="en-US"/>
        </w:rPr>
        <w:t xml:space="preserve">and authored </w:t>
      </w:r>
      <w:r w:rsidR="00A77225" w:rsidRPr="00A77225">
        <w:rPr>
          <w:rFonts w:cstheme="minorHAnsi"/>
          <w:lang w:val="en-US"/>
        </w:rPr>
        <w:t>11</w:t>
      </w:r>
      <w:r w:rsidR="007C041D" w:rsidRPr="00A77225">
        <w:rPr>
          <w:rFonts w:cstheme="minorHAnsi"/>
          <w:lang w:val="en-US"/>
        </w:rPr>
        <w:t xml:space="preserve"> chapters </w:t>
      </w:r>
      <w:r w:rsidR="00A77225" w:rsidRPr="00A77225">
        <w:rPr>
          <w:rFonts w:cstheme="minorHAnsi"/>
          <w:lang w:val="en-US"/>
        </w:rPr>
        <w:t xml:space="preserve">in medical books </w:t>
      </w:r>
      <w:r w:rsidR="007C041D" w:rsidRPr="00A77225">
        <w:rPr>
          <w:rFonts w:cstheme="minorHAnsi"/>
          <w:lang w:val="en-US"/>
        </w:rPr>
        <w:t>related to microsurgery</w:t>
      </w:r>
      <w:r w:rsidR="00A77225" w:rsidRPr="00A77225">
        <w:rPr>
          <w:rFonts w:cstheme="minorHAnsi"/>
          <w:lang w:val="en-US"/>
        </w:rPr>
        <w:t xml:space="preserve">, </w:t>
      </w:r>
      <w:r w:rsidR="003F5369" w:rsidRPr="00A77225">
        <w:rPr>
          <w:rFonts w:cstheme="minorHAnsi"/>
          <w:lang w:val="en-US"/>
        </w:rPr>
        <w:t>breast,</w:t>
      </w:r>
      <w:r w:rsidR="00A77225" w:rsidRPr="00A77225">
        <w:rPr>
          <w:rFonts w:cstheme="minorHAnsi"/>
          <w:lang w:val="en-US"/>
        </w:rPr>
        <w:t xml:space="preserve"> or</w:t>
      </w:r>
      <w:r w:rsidR="007C041D" w:rsidRPr="00A77225">
        <w:rPr>
          <w:rFonts w:cstheme="minorHAnsi"/>
          <w:lang w:val="en-US"/>
        </w:rPr>
        <w:t xml:space="preserve"> lymphedema.</w:t>
      </w:r>
      <w:r w:rsidR="004956B1" w:rsidRPr="00A77225">
        <w:rPr>
          <w:rFonts w:cstheme="minorHAnsi"/>
          <w:lang w:val="en-US"/>
        </w:rPr>
        <w:t xml:space="preserve"> </w:t>
      </w:r>
      <w:r w:rsidR="00A77225" w:rsidRPr="00A77225">
        <w:rPr>
          <w:rFonts w:cstheme="minorHAnsi"/>
          <w:lang w:val="en-US"/>
        </w:rPr>
        <w:t>He is senior instructor of the microsurgical training program of the Aristotle University of Thessaloniki, and co-instructor at the microsurgical lab in Thessaloniki Greece for the “</w:t>
      </w:r>
      <w:r w:rsidR="00A77225" w:rsidRPr="00A77225">
        <w:rPr>
          <w:rFonts w:cstheme="minorHAnsi"/>
          <w:shd w:val="clear" w:color="auto" w:fill="FFFFFF"/>
          <w:lang w:val="en-US"/>
        </w:rPr>
        <w:t>Reconstructive Microsurgery European School.</w:t>
      </w:r>
      <w:r w:rsidR="00A77225" w:rsidRPr="00A77225">
        <w:rPr>
          <w:rFonts w:cstheme="minorHAnsi"/>
          <w:lang w:val="en-US"/>
        </w:rPr>
        <w:t xml:space="preserve"> </w:t>
      </w:r>
    </w:p>
    <w:p w14:paraId="60A88645" w14:textId="1BCAF50B" w:rsidR="006E1158" w:rsidRDefault="00EF2E7E" w:rsidP="00E4629D">
      <w:pPr>
        <w:spacing w:line="276" w:lineRule="auto"/>
        <w:jc w:val="both"/>
        <w:rPr>
          <w:rFonts w:cstheme="minorHAnsi"/>
          <w:lang w:val="en-US"/>
        </w:rPr>
      </w:pPr>
      <w:r w:rsidRPr="00A77225">
        <w:rPr>
          <w:rFonts w:cstheme="minorHAnsi"/>
          <w:lang w:val="en-US"/>
        </w:rPr>
        <w:t xml:space="preserve">He is a member of </w:t>
      </w:r>
      <w:r w:rsidR="0060745E" w:rsidRPr="00A77225">
        <w:rPr>
          <w:rFonts w:cstheme="minorHAnsi"/>
          <w:lang w:val="en-US"/>
        </w:rPr>
        <w:t>national</w:t>
      </w:r>
      <w:r w:rsidR="00CE1227" w:rsidRPr="00A77225">
        <w:rPr>
          <w:rFonts w:cstheme="minorHAnsi"/>
          <w:lang w:val="en-US"/>
        </w:rPr>
        <w:t xml:space="preserve"> and inte</w:t>
      </w:r>
      <w:r w:rsidR="00BF4022" w:rsidRPr="00A77225">
        <w:rPr>
          <w:rFonts w:cstheme="minorHAnsi"/>
          <w:lang w:val="en-US"/>
        </w:rPr>
        <w:t>r</w:t>
      </w:r>
      <w:r w:rsidR="00CE1227" w:rsidRPr="00A77225">
        <w:rPr>
          <w:rFonts w:cstheme="minorHAnsi"/>
          <w:lang w:val="en-US"/>
        </w:rPr>
        <w:t>national</w:t>
      </w:r>
      <w:r w:rsidRPr="00A77225">
        <w:rPr>
          <w:rFonts w:cstheme="minorHAnsi"/>
          <w:lang w:val="en-US"/>
        </w:rPr>
        <w:t xml:space="preserve"> </w:t>
      </w:r>
      <w:r w:rsidR="0060745E" w:rsidRPr="00A77225">
        <w:rPr>
          <w:rFonts w:cstheme="minorHAnsi"/>
          <w:lang w:val="en-US"/>
        </w:rPr>
        <w:t xml:space="preserve">medical </w:t>
      </w:r>
      <w:r w:rsidRPr="00A77225">
        <w:rPr>
          <w:rFonts w:cstheme="minorHAnsi"/>
          <w:lang w:val="en-US"/>
        </w:rPr>
        <w:t>scientific societies</w:t>
      </w:r>
      <w:r w:rsidR="00A77225">
        <w:rPr>
          <w:rFonts w:cstheme="minorHAnsi"/>
          <w:lang w:val="en-US"/>
        </w:rPr>
        <w:t xml:space="preserve">. </w:t>
      </w:r>
      <w:r w:rsidR="002E3FEB" w:rsidRPr="00A77225">
        <w:rPr>
          <w:rFonts w:cstheme="minorHAnsi"/>
          <w:lang w:val="en-US"/>
        </w:rPr>
        <w:t>H</w:t>
      </w:r>
      <w:r w:rsidRPr="00A77225">
        <w:rPr>
          <w:rFonts w:cstheme="minorHAnsi"/>
          <w:lang w:val="en-US"/>
        </w:rPr>
        <w:t xml:space="preserve">e </w:t>
      </w:r>
      <w:r w:rsidR="005E3DF3">
        <w:rPr>
          <w:rFonts w:cstheme="minorHAnsi"/>
          <w:lang w:val="en-US"/>
        </w:rPr>
        <w:t xml:space="preserve">has </w:t>
      </w:r>
      <w:r w:rsidR="00A77225">
        <w:rPr>
          <w:rFonts w:cstheme="minorHAnsi"/>
          <w:lang w:val="en-US"/>
        </w:rPr>
        <w:t xml:space="preserve">served </w:t>
      </w:r>
      <w:r w:rsidR="00C11466" w:rsidRPr="00A77225">
        <w:rPr>
          <w:rFonts w:cstheme="minorHAnsi"/>
          <w:lang w:val="en-US"/>
        </w:rPr>
        <w:t xml:space="preserve">as the </w:t>
      </w:r>
      <w:r w:rsidR="00BF4022" w:rsidRPr="00A77225">
        <w:rPr>
          <w:rFonts w:cstheme="minorHAnsi"/>
          <w:lang w:val="en-US"/>
        </w:rPr>
        <w:t xml:space="preserve">Chair of </w:t>
      </w:r>
      <w:r w:rsidR="004956B1" w:rsidRPr="00A77225">
        <w:rPr>
          <w:rFonts w:cstheme="minorHAnsi"/>
          <w:lang w:val="en-US"/>
        </w:rPr>
        <w:t xml:space="preserve">EURAPS Research Council </w:t>
      </w:r>
      <w:r w:rsidR="002653D6">
        <w:rPr>
          <w:rFonts w:cstheme="minorHAnsi"/>
          <w:lang w:val="en-US"/>
        </w:rPr>
        <w:t xml:space="preserve">from </w:t>
      </w:r>
      <w:r w:rsidR="004956B1" w:rsidRPr="006E1158">
        <w:rPr>
          <w:rFonts w:cstheme="minorHAnsi"/>
          <w:lang w:val="en-US"/>
        </w:rPr>
        <w:t xml:space="preserve">2020 </w:t>
      </w:r>
      <w:r w:rsidR="002653D6">
        <w:rPr>
          <w:rFonts w:cstheme="minorHAnsi"/>
          <w:lang w:val="en-US"/>
        </w:rPr>
        <w:t xml:space="preserve">to </w:t>
      </w:r>
      <w:r w:rsidR="0077568B" w:rsidRPr="006E1158">
        <w:rPr>
          <w:rFonts w:cstheme="minorHAnsi"/>
          <w:lang w:val="en-US"/>
        </w:rPr>
        <w:t>2021</w:t>
      </w:r>
      <w:r w:rsidR="00A77225">
        <w:rPr>
          <w:rFonts w:cstheme="minorHAnsi"/>
          <w:lang w:val="en-US"/>
        </w:rPr>
        <w:t xml:space="preserve"> and</w:t>
      </w:r>
      <w:r w:rsidR="005E3DF3">
        <w:rPr>
          <w:rFonts w:cstheme="minorHAnsi"/>
          <w:lang w:val="en-US"/>
        </w:rPr>
        <w:t xml:space="preserve"> from 2023 till 2024</w:t>
      </w:r>
      <w:r w:rsidR="004956B1" w:rsidRPr="006E1158">
        <w:rPr>
          <w:rFonts w:cstheme="minorHAnsi"/>
          <w:lang w:val="en-US"/>
        </w:rPr>
        <w:t xml:space="preserve">, </w:t>
      </w:r>
      <w:r w:rsidR="005E3DF3">
        <w:rPr>
          <w:rFonts w:cstheme="minorHAnsi"/>
          <w:lang w:val="en-US"/>
        </w:rPr>
        <w:t xml:space="preserve">and </w:t>
      </w:r>
      <w:r w:rsidR="008170CE">
        <w:rPr>
          <w:rFonts w:cstheme="minorHAnsi"/>
          <w:lang w:val="en-US"/>
        </w:rPr>
        <w:t xml:space="preserve">as </w:t>
      </w:r>
      <w:r w:rsidR="004956B1" w:rsidRPr="006E1158">
        <w:rPr>
          <w:rFonts w:cstheme="minorHAnsi"/>
          <w:lang w:val="en-US"/>
        </w:rPr>
        <w:t>President of the Hellenic Society of Reconstructive Microsurgery</w:t>
      </w:r>
      <w:r w:rsidR="002E3FEB" w:rsidRPr="006E1158">
        <w:rPr>
          <w:rFonts w:cstheme="minorHAnsi"/>
          <w:lang w:val="en-US"/>
        </w:rPr>
        <w:t xml:space="preserve"> for 2020</w:t>
      </w:r>
      <w:r w:rsidR="002653D6">
        <w:rPr>
          <w:rFonts w:cstheme="minorHAnsi"/>
          <w:lang w:val="en-US"/>
        </w:rPr>
        <w:t xml:space="preserve">. </w:t>
      </w:r>
    </w:p>
    <w:sectPr w:rsidR="006E11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06"/>
    <w:rsid w:val="00145406"/>
    <w:rsid w:val="001D1139"/>
    <w:rsid w:val="00216EE5"/>
    <w:rsid w:val="00241407"/>
    <w:rsid w:val="002653D6"/>
    <w:rsid w:val="00266D76"/>
    <w:rsid w:val="002E3FEB"/>
    <w:rsid w:val="003F5369"/>
    <w:rsid w:val="004956B1"/>
    <w:rsid w:val="004B55A2"/>
    <w:rsid w:val="004C1F5E"/>
    <w:rsid w:val="00545613"/>
    <w:rsid w:val="005A5838"/>
    <w:rsid w:val="005D3772"/>
    <w:rsid w:val="005E3DF3"/>
    <w:rsid w:val="0060745E"/>
    <w:rsid w:val="006E1158"/>
    <w:rsid w:val="006E4B4B"/>
    <w:rsid w:val="00705DF0"/>
    <w:rsid w:val="0077568B"/>
    <w:rsid w:val="007C041D"/>
    <w:rsid w:val="008170CE"/>
    <w:rsid w:val="00867684"/>
    <w:rsid w:val="008B0948"/>
    <w:rsid w:val="00926B0A"/>
    <w:rsid w:val="0097440E"/>
    <w:rsid w:val="009A0909"/>
    <w:rsid w:val="00A77225"/>
    <w:rsid w:val="00BF4022"/>
    <w:rsid w:val="00C11466"/>
    <w:rsid w:val="00C22384"/>
    <w:rsid w:val="00CC62D9"/>
    <w:rsid w:val="00CE1227"/>
    <w:rsid w:val="00D036DB"/>
    <w:rsid w:val="00E4629D"/>
    <w:rsid w:val="00EF2E7E"/>
    <w:rsid w:val="00EF5414"/>
    <w:rsid w:val="00F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0736"/>
  <w15:chartTrackingRefBased/>
  <w15:docId w15:val="{2B26FA28-C365-4B01-8DCB-C02DD93F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0948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A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09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11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l-GR"/>
    </w:rPr>
  </w:style>
  <w:style w:type="character" w:styleId="a4">
    <w:name w:val="Emphasis"/>
    <w:basedOn w:val="a0"/>
    <w:uiPriority w:val="20"/>
    <w:qFormat/>
    <w:rsid w:val="00A77225"/>
    <w:rPr>
      <w:i/>
      <w:iCs/>
    </w:rPr>
  </w:style>
  <w:style w:type="table" w:styleId="a5">
    <w:name w:val="Table Grid"/>
    <w:basedOn w:val="a1"/>
    <w:uiPriority w:val="39"/>
    <w:rsid w:val="005E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DIONYSIOU</dc:creator>
  <cp:keywords/>
  <dc:description/>
  <cp:lastModifiedBy>DIMITRIS DIONYSIOU</cp:lastModifiedBy>
  <cp:revision>24</cp:revision>
  <dcterms:created xsi:type="dcterms:W3CDTF">2019-10-29T11:04:00Z</dcterms:created>
  <dcterms:modified xsi:type="dcterms:W3CDTF">2023-09-23T05:15:00Z</dcterms:modified>
</cp:coreProperties>
</file>